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5B" w:rsidRDefault="009B385B" w:rsidP="009B385B">
      <w:pPr>
        <w:adjustRightInd w:val="0"/>
        <w:snapToGrid w:val="0"/>
        <w:spacing w:before="360" w:after="360" w:line="440" w:lineRule="exact"/>
        <w:jc w:val="center"/>
        <w:rPr>
          <w:rFonts w:ascii="宋体" w:hAnsi="宋体"/>
          <w:b/>
          <w:sz w:val="44"/>
          <w:szCs w:val="44"/>
        </w:rPr>
      </w:pPr>
      <w:bookmarkStart w:id="0" w:name="OLE_LINK8"/>
      <w:bookmarkStart w:id="1" w:name="OLE_LINK7"/>
      <w:r>
        <w:rPr>
          <w:rFonts w:ascii="宋体" w:hAnsi="宋体" w:hint="eastAsia"/>
          <w:b/>
          <w:sz w:val="44"/>
          <w:szCs w:val="44"/>
        </w:rPr>
        <w:t>产权转让信息预披露情况表</w:t>
      </w:r>
    </w:p>
    <w:p w:rsidR="009B385B" w:rsidRDefault="009B385B" w:rsidP="009B385B">
      <w:pPr>
        <w:adjustRightInd w:val="0"/>
        <w:snapToGrid w:val="0"/>
        <w:spacing w:after="100" w:afterAutospacing="1" w:line="440" w:lineRule="exact"/>
        <w:jc w:val="center"/>
        <w:rPr>
          <w:rFonts w:ascii="宋体" w:hAnsi="宋体" w:hint="eastAsia"/>
          <w:b/>
          <w:sz w:val="32"/>
          <w:szCs w:val="32"/>
        </w:rPr>
      </w:pPr>
    </w:p>
    <w:bookmarkEnd w:id="0"/>
    <w:bookmarkEnd w:id="1"/>
    <w:p w:rsidR="009B385B" w:rsidRDefault="009B385B" w:rsidP="009B385B">
      <w:pPr>
        <w:jc w:val="right"/>
        <w:textAlignment w:val="baseline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货币单位：万元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281"/>
        <w:gridCol w:w="897"/>
        <w:gridCol w:w="540"/>
        <w:gridCol w:w="878"/>
        <w:gridCol w:w="22"/>
        <w:gridCol w:w="894"/>
        <w:gridCol w:w="546"/>
        <w:gridCol w:w="839"/>
        <w:gridCol w:w="244"/>
        <w:gridCol w:w="177"/>
        <w:gridCol w:w="1079"/>
        <w:gridCol w:w="335"/>
        <w:gridCol w:w="1619"/>
        <w:gridCol w:w="43"/>
      </w:tblGrid>
      <w:tr w:rsidR="009B385B" w:rsidTr="009B385B">
        <w:trPr>
          <w:cantSplit/>
          <w:trHeight w:hRule="exact" w:val="680"/>
          <w:jc w:val="center"/>
        </w:trPr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pStyle w:val="a5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b/>
                <w:szCs w:val="24"/>
              </w:rPr>
            </w:pPr>
            <w:bookmarkStart w:id="2" w:name="OLE_LINK10"/>
            <w:bookmarkStart w:id="3" w:name="OLE_LINK9"/>
            <w:r>
              <w:rPr>
                <w:rFonts w:ascii="宋体" w:hAnsi="宋体" w:hint="eastAsia"/>
                <w:b/>
                <w:szCs w:val="24"/>
              </w:rPr>
              <w:t>标的企业名    称</w:t>
            </w:r>
          </w:p>
        </w:tc>
        <w:tc>
          <w:tcPr>
            <w:tcW w:w="8397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385B" w:rsidRDefault="009B385B">
            <w:pPr>
              <w:pStyle w:val="a5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青岛慧泰置业有限公司</w:t>
            </w:r>
          </w:p>
        </w:tc>
      </w:tr>
      <w:tr w:rsidR="009B385B" w:rsidTr="009B385B">
        <w:trPr>
          <w:cantSplit/>
          <w:trHeight w:hRule="exact" w:val="454"/>
          <w:jc w:val="center"/>
        </w:trPr>
        <w:tc>
          <w:tcPr>
            <w:tcW w:w="13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pStyle w:val="a5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标的企业</w:t>
            </w:r>
          </w:p>
          <w:p w:rsidR="009B385B" w:rsidRDefault="009B385B">
            <w:pPr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基本情况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注册地（住所）</w:t>
            </w:r>
          </w:p>
        </w:tc>
        <w:tc>
          <w:tcPr>
            <w:tcW w:w="66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青岛市红岛经济区红岛街道</w:t>
            </w:r>
            <w:proofErr w:type="gramStart"/>
            <w:r>
              <w:rPr>
                <w:rFonts w:ascii="宋体" w:hAnsi="宋体" w:hint="eastAsia"/>
                <w:sz w:val="24"/>
              </w:rPr>
              <w:t>岙</w:t>
            </w:r>
            <w:proofErr w:type="gramEnd"/>
            <w:r>
              <w:rPr>
                <w:rFonts w:ascii="宋体" w:hAnsi="宋体" w:hint="eastAsia"/>
                <w:sz w:val="24"/>
              </w:rPr>
              <w:t>东南路以东、小庄社区以北</w:t>
            </w:r>
          </w:p>
        </w:tc>
      </w:tr>
      <w:tr w:rsidR="009B385B" w:rsidTr="009B385B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</w:pP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赵德志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3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2013年12月20日</w:t>
            </w:r>
          </w:p>
        </w:tc>
      </w:tr>
      <w:tr w:rsidR="009B385B" w:rsidTr="009B385B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</w:pP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注册资本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贰佰万元整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币    种</w:t>
            </w:r>
          </w:p>
        </w:tc>
        <w:tc>
          <w:tcPr>
            <w:tcW w:w="3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人民币</w:t>
            </w:r>
          </w:p>
        </w:tc>
      </w:tr>
      <w:tr w:rsidR="009B385B" w:rsidTr="009B385B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</w:pP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pStyle w:val="a5"/>
              <w:adjustRightInd w:val="0"/>
              <w:snapToGrid w:val="0"/>
              <w:spacing w:before="0" w:after="0"/>
              <w:rPr>
                <w:rFonts w:ascii="宋体" w:hAnsi="宋体"/>
                <w:szCs w:val="24"/>
                <w:u w:val="single"/>
              </w:rPr>
            </w:pPr>
            <w:r>
              <w:rPr>
                <w:rFonts w:ascii="宋体" w:hAnsi="宋体" w:hint="eastAsia"/>
                <w:szCs w:val="24"/>
              </w:rPr>
              <w:t>经济性质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pStyle w:val="a5"/>
              <w:adjustRightInd w:val="0"/>
              <w:snapToGrid w:val="0"/>
              <w:spacing w:before="0" w:after="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有限责任公司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pStyle w:val="a5"/>
              <w:adjustRightInd w:val="0"/>
              <w:snapToGrid w:val="0"/>
              <w:spacing w:before="0" w:after="0"/>
              <w:rPr>
                <w:rFonts w:ascii="宋体" w:hAnsi="宋体"/>
                <w:szCs w:val="24"/>
                <w:u w:val="single"/>
              </w:rPr>
            </w:pPr>
            <w:r>
              <w:rPr>
                <w:rFonts w:ascii="宋体" w:hAnsi="宋体" w:hint="eastAsia"/>
                <w:szCs w:val="24"/>
              </w:rPr>
              <w:t>所属行业</w:t>
            </w:r>
          </w:p>
        </w:tc>
        <w:tc>
          <w:tcPr>
            <w:tcW w:w="3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385B" w:rsidRDefault="009B385B">
            <w:pPr>
              <w:pStyle w:val="a5"/>
              <w:adjustRightInd w:val="0"/>
              <w:snapToGrid w:val="0"/>
              <w:spacing w:before="0" w:after="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房地产业</w:t>
            </w:r>
          </w:p>
        </w:tc>
      </w:tr>
      <w:tr w:rsidR="009B385B" w:rsidTr="009B385B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</w:pP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086461739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经营规模</w:t>
            </w:r>
          </w:p>
        </w:tc>
        <w:tc>
          <w:tcPr>
            <w:tcW w:w="3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大□    中□   小</w:t>
            </w:r>
            <w:r>
              <w:rPr>
                <w:rFonts w:ascii="宋体" w:hAnsi="宋体"/>
              </w:rPr>
              <w:sym w:font="Wingdings 2" w:char="F052"/>
            </w:r>
          </w:p>
        </w:tc>
      </w:tr>
      <w:tr w:rsidR="009B385B" w:rsidTr="009B385B">
        <w:trPr>
          <w:cantSplit/>
          <w:trHeight w:hRule="exact" w:val="193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pStyle w:val="a5"/>
              <w:adjustRightInd w:val="0"/>
              <w:snapToGrid w:val="0"/>
              <w:spacing w:before="0" w:after="0"/>
              <w:rPr>
                <w:rFonts w:ascii="宋体" w:hAnsi="宋体"/>
                <w:szCs w:val="24"/>
                <w:highlight w:val="yellow"/>
              </w:rPr>
            </w:pPr>
            <w:r>
              <w:rPr>
                <w:rFonts w:ascii="宋体" w:hAnsi="宋体" w:hint="eastAsia"/>
                <w:szCs w:val="24"/>
              </w:rPr>
              <w:t>经营范围</w:t>
            </w:r>
          </w:p>
        </w:tc>
        <w:tc>
          <w:tcPr>
            <w:tcW w:w="72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385B" w:rsidRDefault="009B385B">
            <w:pPr>
              <w:pStyle w:val="a5"/>
              <w:adjustRightInd w:val="0"/>
              <w:snapToGrid w:val="0"/>
              <w:spacing w:before="0" w:after="0"/>
              <w:rPr>
                <w:rFonts w:ascii="宋体" w:hAnsi="宋体"/>
                <w:szCs w:val="24"/>
                <w:highlight w:val="yellow"/>
              </w:rPr>
            </w:pPr>
            <w:r>
              <w:rPr>
                <w:rFonts w:ascii="宋体" w:hAnsi="宋体" w:hint="eastAsia"/>
                <w:szCs w:val="24"/>
              </w:rPr>
              <w:t>地产开发经营；旅游项目及旅游资源的开发、建设、酒店管理、房屋租赁和销售。</w:t>
            </w:r>
          </w:p>
        </w:tc>
      </w:tr>
      <w:tr w:rsidR="009B385B" w:rsidTr="009B385B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职工人数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0人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是否含有国有划拨土地</w:t>
            </w:r>
          </w:p>
        </w:tc>
        <w:tc>
          <w:tcPr>
            <w:tcW w:w="3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是</w:t>
            </w:r>
            <w:r>
              <w:rPr>
                <w:rFonts w:ascii="宋体" w:hAnsi="宋体" w:hint="eastAsia"/>
              </w:rPr>
              <w:t xml:space="preserve">□       </w:t>
            </w:r>
            <w:r>
              <w:rPr>
                <w:rFonts w:ascii="宋体" w:hAnsi="宋体" w:hint="eastAsia"/>
                <w:sz w:val="24"/>
              </w:rPr>
              <w:t>否</w:t>
            </w:r>
            <w:r>
              <w:rPr>
                <w:rFonts w:ascii="宋体" w:hAnsi="宋体"/>
              </w:rPr>
              <w:sym w:font="Wingdings 2" w:char="F052"/>
            </w:r>
          </w:p>
        </w:tc>
      </w:tr>
      <w:tr w:rsidR="009B385B" w:rsidTr="009B385B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</w:pPr>
          </w:p>
        </w:tc>
        <w:tc>
          <w:tcPr>
            <w:tcW w:w="83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管理层是否参与受让：  是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  否 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9B385B" w:rsidTr="009B385B">
        <w:trPr>
          <w:cantSplit/>
          <w:trHeight w:hRule="exact" w:val="510"/>
          <w:jc w:val="center"/>
        </w:trPr>
        <w:tc>
          <w:tcPr>
            <w:tcW w:w="13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标的企业</w:t>
            </w:r>
          </w:p>
          <w:p w:rsidR="009B385B" w:rsidRDefault="009B385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股权结构</w:t>
            </w:r>
          </w:p>
        </w:tc>
        <w:tc>
          <w:tcPr>
            <w:tcW w:w="83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原股东是否放弃行使优先购买权:    是</w:t>
            </w:r>
            <w:r>
              <w:rPr>
                <w:rFonts w:ascii="宋体" w:hAnsi="宋体"/>
              </w:rPr>
              <w:sym w:font="Wingdings 2" w:char="F052"/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9B385B" w:rsidTr="009B385B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前十位股东名称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持有</w:t>
            </w:r>
          </w:p>
          <w:p w:rsidR="009B385B" w:rsidRDefault="009B385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比例</w:t>
            </w:r>
          </w:p>
        </w:tc>
      </w:tr>
      <w:tr w:rsidR="009B385B" w:rsidTr="009B385B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t xml:space="preserve"> </w:t>
            </w:r>
            <w:r>
              <w:rPr>
                <w:rFonts w:ascii="宋体" w:hAnsi="宋体" w:hint="eastAsia"/>
                <w:spacing w:val="-10"/>
                <w:sz w:val="24"/>
              </w:rPr>
              <w:t>青岛城投高新投资控股有限公司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100%</w:t>
            </w:r>
          </w:p>
        </w:tc>
      </w:tr>
      <w:tr w:rsidR="009B385B" w:rsidTr="009B385B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9B385B" w:rsidTr="009B385B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9B385B" w:rsidTr="009B385B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9B385B" w:rsidTr="009B385B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9B385B" w:rsidTr="009B385B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9B385B" w:rsidTr="009B385B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9B385B" w:rsidTr="009B385B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9B385B" w:rsidTr="009B385B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9B385B" w:rsidTr="009B385B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85B" w:rsidRDefault="009B385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9B385B" w:rsidTr="009B385B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br w:type="page"/>
            </w:r>
            <w:r>
              <w:rPr>
                <w:rFonts w:ascii="宋体" w:hAnsi="宋体" w:hint="eastAsia"/>
                <w:b/>
                <w:sz w:val="24"/>
              </w:rPr>
              <w:t>主要财务指   标</w:t>
            </w:r>
          </w:p>
        </w:tc>
        <w:tc>
          <w:tcPr>
            <w:tcW w:w="83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以下数据出自年度审计报告</w:t>
            </w:r>
          </w:p>
        </w:tc>
      </w:tr>
      <w:tr w:rsidR="009B385B" w:rsidTr="009B385B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度</w:t>
            </w:r>
          </w:p>
        </w:tc>
        <w:tc>
          <w:tcPr>
            <w:tcW w:w="2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主营业务收入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主营业务利润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净利润</w:t>
            </w:r>
          </w:p>
        </w:tc>
      </w:tr>
      <w:tr w:rsidR="009B385B" w:rsidTr="009B385B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2015 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2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-11.51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-11.51</w:t>
            </w:r>
          </w:p>
        </w:tc>
      </w:tr>
      <w:tr w:rsidR="009B385B" w:rsidTr="009B385B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审计机构</w:t>
            </w:r>
          </w:p>
        </w:tc>
        <w:tc>
          <w:tcPr>
            <w:tcW w:w="57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立信会计师事务所</w:t>
            </w:r>
          </w:p>
        </w:tc>
      </w:tr>
      <w:tr w:rsidR="009B385B" w:rsidTr="009B385B">
        <w:trPr>
          <w:gridAfter w:val="1"/>
          <w:wAfter w:w="43" w:type="dxa"/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以下数据出自企业财务报表</w:t>
            </w:r>
          </w:p>
        </w:tc>
      </w:tr>
      <w:tr w:rsidR="009B385B" w:rsidTr="009B385B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报表日期</w:t>
            </w:r>
          </w:p>
        </w:tc>
        <w:tc>
          <w:tcPr>
            <w:tcW w:w="2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主营业务收入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主营业务利润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净利润</w:t>
            </w:r>
          </w:p>
        </w:tc>
      </w:tr>
      <w:tr w:rsidR="009B385B" w:rsidTr="009B385B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2016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07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31</w:t>
            </w:r>
            <w:r>
              <w:rPr>
                <w:rFonts w:ascii="宋体" w:hAnsi="宋体" w:hint="eastAsia"/>
                <w:sz w:val="24"/>
              </w:rPr>
              <w:t xml:space="preserve">日        </w:t>
            </w:r>
          </w:p>
        </w:tc>
        <w:tc>
          <w:tcPr>
            <w:tcW w:w="2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9B385B" w:rsidTr="009B385B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报表类型</w:t>
            </w:r>
          </w:p>
        </w:tc>
        <w:tc>
          <w:tcPr>
            <w:tcW w:w="2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资产总计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负债总计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所有者权益</w:t>
            </w:r>
          </w:p>
        </w:tc>
      </w:tr>
      <w:tr w:rsidR="009B385B" w:rsidTr="009B385B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年报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>季报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>月报</w:t>
            </w:r>
            <w:r>
              <w:rPr>
                <w:rFonts w:ascii="宋体" w:hAnsi="宋体"/>
              </w:rPr>
              <w:sym w:font="Wingdings 2" w:char="F052"/>
            </w:r>
          </w:p>
        </w:tc>
        <w:tc>
          <w:tcPr>
            <w:tcW w:w="2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18547.48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18407.20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140.28</w:t>
            </w:r>
          </w:p>
        </w:tc>
      </w:tr>
      <w:tr w:rsidR="009B385B" w:rsidTr="009B385B">
        <w:trPr>
          <w:gridAfter w:val="1"/>
          <w:wAfter w:w="43" w:type="dxa"/>
          <w:cantSplit/>
          <w:trHeight w:hRule="exact" w:val="917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b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spacing w:val="-12"/>
                <w:sz w:val="24"/>
              </w:rPr>
              <w:t>产权转让行为决策情况</w:t>
            </w:r>
          </w:p>
        </w:tc>
        <w:tc>
          <w:tcPr>
            <w:tcW w:w="83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385B" w:rsidRDefault="009B385B">
            <w:pPr>
              <w:pStyle w:val="a5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青城</w:t>
            </w:r>
            <w:proofErr w:type="gramStart"/>
            <w:r>
              <w:rPr>
                <w:rFonts w:ascii="宋体" w:hAnsi="宋体" w:hint="eastAsia"/>
                <w:szCs w:val="24"/>
              </w:rPr>
              <w:t>投董会扩字</w:t>
            </w:r>
            <w:proofErr w:type="gramEnd"/>
            <w:r>
              <w:rPr>
                <w:rFonts w:ascii="宋体" w:hAnsi="宋体" w:hint="eastAsia"/>
                <w:szCs w:val="24"/>
              </w:rPr>
              <w:t>【2016】15号</w:t>
            </w:r>
          </w:p>
        </w:tc>
      </w:tr>
      <w:tr w:rsidR="009B385B" w:rsidTr="009B385B">
        <w:trPr>
          <w:gridAfter w:val="1"/>
          <w:wAfter w:w="43" w:type="dxa"/>
          <w:cantSplit/>
          <w:trHeight w:hRule="exact" w:val="929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spacing w:val="-12"/>
                <w:sz w:val="24"/>
              </w:rPr>
              <w:t>批准机构批准情况</w:t>
            </w:r>
          </w:p>
        </w:tc>
        <w:tc>
          <w:tcPr>
            <w:tcW w:w="83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85B" w:rsidRDefault="009B385B">
            <w:pPr>
              <w:pStyle w:val="a5"/>
              <w:adjustRightInd w:val="0"/>
              <w:snapToGrid w:val="0"/>
              <w:spacing w:before="0" w:after="0"/>
              <w:rPr>
                <w:rFonts w:ascii="宋体" w:hAnsi="宋体"/>
                <w:szCs w:val="24"/>
              </w:rPr>
            </w:pPr>
          </w:p>
        </w:tc>
      </w:tr>
      <w:tr w:rsidR="009B385B" w:rsidTr="009B385B">
        <w:trPr>
          <w:gridAfter w:val="1"/>
          <w:wAfter w:w="43" w:type="dxa"/>
          <w:cantSplit/>
          <w:trHeight w:hRule="exact" w:val="2049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受让方资格条件</w:t>
            </w:r>
          </w:p>
        </w:tc>
        <w:tc>
          <w:tcPr>
            <w:tcW w:w="83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85B" w:rsidRDefault="009B385B" w:rsidP="009B385B">
            <w:pPr>
              <w:pStyle w:val="1"/>
              <w:ind w:firstLineChars="170" w:firstLine="408"/>
              <w:rPr>
                <w:rFonts w:ascii="宋体" w:hAnsi="宋体"/>
                <w:szCs w:val="24"/>
              </w:rPr>
            </w:pPr>
            <w:bookmarkStart w:id="4" w:name="_GoBack"/>
            <w:bookmarkEnd w:id="4"/>
          </w:p>
        </w:tc>
      </w:tr>
      <w:tr w:rsidR="009B385B" w:rsidTr="009B385B">
        <w:trPr>
          <w:gridAfter w:val="1"/>
          <w:wAfter w:w="43" w:type="dxa"/>
          <w:cantSplit/>
          <w:trHeight w:hRule="exact" w:val="1130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交易条件</w:t>
            </w:r>
          </w:p>
        </w:tc>
        <w:tc>
          <w:tcPr>
            <w:tcW w:w="83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85B" w:rsidRDefault="009B385B">
            <w:pPr>
              <w:pStyle w:val="1"/>
              <w:rPr>
                <w:rFonts w:ascii="宋体" w:hAnsi="宋体"/>
                <w:szCs w:val="24"/>
              </w:rPr>
            </w:pPr>
          </w:p>
        </w:tc>
      </w:tr>
      <w:tr w:rsidR="009B385B" w:rsidTr="009B385B">
        <w:trPr>
          <w:gridAfter w:val="1"/>
          <w:wAfter w:w="43" w:type="dxa"/>
          <w:cantSplit/>
          <w:trHeight w:hRule="exact" w:val="2482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竞价方式</w:t>
            </w:r>
          </w:p>
        </w:tc>
        <w:tc>
          <w:tcPr>
            <w:tcW w:w="83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385B" w:rsidRDefault="009B385B">
            <w:pPr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信息披露期满，如征集到两个及以上符合条件的意向受让方，选择以下竞价方式：</w:t>
            </w:r>
          </w:p>
          <w:p w:rsidR="009B385B" w:rsidRDefault="009B385B">
            <w:pPr>
              <w:textAlignment w:val="baseline"/>
              <w:rPr>
                <w:rFonts w:ascii="宋体" w:hAnsi="宋体" w:hint="eastAsia"/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 xml:space="preserve">□ </w:t>
            </w:r>
          </w:p>
          <w:p w:rsidR="009B385B" w:rsidRDefault="009B385B">
            <w:pPr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A、拍卖</w:t>
            </w:r>
          </w:p>
          <w:p w:rsidR="009B385B" w:rsidRDefault="009B385B">
            <w:pPr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B、招投标</w:t>
            </w:r>
          </w:p>
          <w:p w:rsidR="009B385B" w:rsidRDefault="009B385B">
            <w:pPr>
              <w:pStyle w:val="1"/>
              <w:ind w:firstLine="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C、网络竞价</w:t>
            </w:r>
          </w:p>
        </w:tc>
      </w:tr>
      <w:tr w:rsidR="009B385B" w:rsidTr="009B385B">
        <w:trPr>
          <w:gridAfter w:val="1"/>
          <w:wAfter w:w="43" w:type="dxa"/>
          <w:cantSplit/>
          <w:trHeight w:hRule="exact" w:val="1095"/>
          <w:jc w:val="center"/>
        </w:trPr>
        <w:tc>
          <w:tcPr>
            <w:tcW w:w="16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pStyle w:val="1"/>
              <w:ind w:firstLine="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信息预披露日期</w:t>
            </w:r>
          </w:p>
        </w:tc>
        <w:tc>
          <w:tcPr>
            <w:tcW w:w="323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pStyle w:val="1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2016.9.13</w:t>
            </w: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B385B" w:rsidRDefault="009B385B">
            <w:pPr>
              <w:pStyle w:val="1"/>
              <w:ind w:firstLine="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信息预披露期满日期</w:t>
            </w:r>
          </w:p>
        </w:tc>
        <w:tc>
          <w:tcPr>
            <w:tcW w:w="321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385B" w:rsidRDefault="009B385B">
            <w:pPr>
              <w:pStyle w:val="1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2016.10.14</w:t>
            </w:r>
          </w:p>
        </w:tc>
      </w:tr>
    </w:tbl>
    <w:bookmarkEnd w:id="2"/>
    <w:bookmarkEnd w:id="3"/>
    <w:p w:rsidR="009B385B" w:rsidRDefault="009B385B" w:rsidP="009B385B">
      <w:pPr>
        <w:adjustRightInd w:val="0"/>
        <w:snapToGrid w:val="0"/>
        <w:spacing w:before="120" w:after="120" w:line="360" w:lineRule="auto"/>
        <w:rPr>
          <w:rFonts w:hint="eastAsia"/>
        </w:rPr>
      </w:pPr>
      <w:r>
        <w:rPr>
          <w:rFonts w:ascii="宋体" w:hAnsi="宋体" w:hint="eastAsia"/>
          <w:b/>
          <w:sz w:val="24"/>
        </w:rPr>
        <w:t>联系人：刘炯                           联系电话：0532-66718918</w:t>
      </w:r>
    </w:p>
    <w:p w:rsidR="00CB0B6E" w:rsidRPr="009B385B" w:rsidRDefault="00CB0B6E"/>
    <w:sectPr w:rsidR="00CB0B6E" w:rsidRPr="009B3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EE" w:rsidRDefault="00DE38EE" w:rsidP="009B385B">
      <w:r>
        <w:separator/>
      </w:r>
    </w:p>
  </w:endnote>
  <w:endnote w:type="continuationSeparator" w:id="0">
    <w:p w:rsidR="00DE38EE" w:rsidRDefault="00DE38EE" w:rsidP="009B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EE" w:rsidRDefault="00DE38EE" w:rsidP="009B385B">
      <w:r>
        <w:separator/>
      </w:r>
    </w:p>
  </w:footnote>
  <w:footnote w:type="continuationSeparator" w:id="0">
    <w:p w:rsidR="00DE38EE" w:rsidRDefault="00DE38EE" w:rsidP="009B3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27"/>
    <w:rsid w:val="00161F27"/>
    <w:rsid w:val="009B385B"/>
    <w:rsid w:val="00CB0B6E"/>
    <w:rsid w:val="00D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8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8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85B"/>
    <w:rPr>
      <w:sz w:val="18"/>
      <w:szCs w:val="18"/>
    </w:rPr>
  </w:style>
  <w:style w:type="paragraph" w:customStyle="1" w:styleId="1">
    <w:name w:val="1"/>
    <w:basedOn w:val="a"/>
    <w:next w:val="2"/>
    <w:rsid w:val="009B385B"/>
    <w:pPr>
      <w:spacing w:before="60" w:after="60"/>
      <w:ind w:firstLine="425"/>
    </w:pPr>
    <w:rPr>
      <w:sz w:val="24"/>
      <w:szCs w:val="20"/>
    </w:rPr>
  </w:style>
  <w:style w:type="paragraph" w:customStyle="1" w:styleId="a5">
    <w:name w:val="正文表格"/>
    <w:basedOn w:val="a"/>
    <w:rsid w:val="009B385B"/>
    <w:pPr>
      <w:spacing w:before="60" w:after="60"/>
    </w:pPr>
    <w:rPr>
      <w:sz w:val="24"/>
      <w:szCs w:val="20"/>
    </w:rPr>
  </w:style>
  <w:style w:type="paragraph" w:styleId="2">
    <w:name w:val="Body Text Indent 2"/>
    <w:basedOn w:val="a"/>
    <w:link w:val="2Char"/>
    <w:uiPriority w:val="99"/>
    <w:semiHidden/>
    <w:unhideWhenUsed/>
    <w:rsid w:val="009B385B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9B385B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8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8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85B"/>
    <w:rPr>
      <w:sz w:val="18"/>
      <w:szCs w:val="18"/>
    </w:rPr>
  </w:style>
  <w:style w:type="paragraph" w:customStyle="1" w:styleId="1">
    <w:name w:val="1"/>
    <w:basedOn w:val="a"/>
    <w:next w:val="2"/>
    <w:rsid w:val="009B385B"/>
    <w:pPr>
      <w:spacing w:before="60" w:after="60"/>
      <w:ind w:firstLine="425"/>
    </w:pPr>
    <w:rPr>
      <w:sz w:val="24"/>
      <w:szCs w:val="20"/>
    </w:rPr>
  </w:style>
  <w:style w:type="paragraph" w:customStyle="1" w:styleId="a5">
    <w:name w:val="正文表格"/>
    <w:basedOn w:val="a"/>
    <w:rsid w:val="009B385B"/>
    <w:pPr>
      <w:spacing w:before="60" w:after="60"/>
    </w:pPr>
    <w:rPr>
      <w:sz w:val="24"/>
      <w:szCs w:val="20"/>
    </w:rPr>
  </w:style>
  <w:style w:type="paragraph" w:styleId="2">
    <w:name w:val="Body Text Indent 2"/>
    <w:basedOn w:val="a"/>
    <w:link w:val="2Char"/>
    <w:uiPriority w:val="99"/>
    <w:semiHidden/>
    <w:unhideWhenUsed/>
    <w:rsid w:val="009B385B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9B385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jiangkz</dc:creator>
  <cp:keywords/>
  <dc:description/>
  <cp:lastModifiedBy>jiangkz</cp:lastModifiedBy>
  <cp:revision>2</cp:revision>
  <dcterms:created xsi:type="dcterms:W3CDTF">2016-09-12T09:01:00Z</dcterms:created>
  <dcterms:modified xsi:type="dcterms:W3CDTF">2016-09-12T09:01:00Z</dcterms:modified>
</cp:coreProperties>
</file>